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784AD4">
      <w:pPr>
        <w:pStyle w:val="4"/>
        <w:spacing w:before="77"/>
        <w:ind w:left="360"/>
      </w:pPr>
      <w:r>
        <w:t>NORMAS</w:t>
      </w:r>
      <w:r>
        <w:rPr>
          <w:spacing w:val="9"/>
        </w:rPr>
        <w:t xml:space="preserve"> </w:t>
      </w:r>
      <w:r>
        <w:t>para</w:t>
      </w:r>
      <w:r>
        <w:rPr>
          <w:spacing w:val="10"/>
        </w:rPr>
        <w:t xml:space="preserve"> </w:t>
      </w:r>
      <w:r>
        <w:t>establecer</w:t>
      </w:r>
      <w:r>
        <w:rPr>
          <w:spacing w:val="7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estructura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información</w:t>
      </w:r>
      <w:r>
        <w:rPr>
          <w:spacing w:val="11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formato</w:t>
      </w:r>
      <w:r>
        <w:rPr>
          <w:spacing w:val="10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ejercicio</w:t>
      </w:r>
      <w:r>
        <w:rPr>
          <w:spacing w:val="10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destino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gasto</w:t>
      </w:r>
      <w:r>
        <w:rPr>
          <w:spacing w:val="8"/>
        </w:rPr>
        <w:t xml:space="preserve"> </w:t>
      </w:r>
      <w:r>
        <w:t>federalizado</w:t>
      </w:r>
      <w:r>
        <w:rPr>
          <w:spacing w:val="11"/>
        </w:rPr>
        <w:t xml:space="preserve"> </w:t>
      </w:r>
      <w:r>
        <w:t>y</w:t>
      </w:r>
      <w:r>
        <w:rPr>
          <w:spacing w:val="10"/>
        </w:rPr>
        <w:t xml:space="preserve"> </w:t>
      </w:r>
      <w:r>
        <w:rPr>
          <w:spacing w:val="-2"/>
        </w:rPr>
        <w:t>reintegros.</w:t>
      </w:r>
    </w:p>
    <w:p w14:paraId="241628C6">
      <w:pPr>
        <w:rPr>
          <w:b/>
          <w:sz w:val="20"/>
        </w:rPr>
      </w:pPr>
    </w:p>
    <w:p w14:paraId="7BBEB9E5">
      <w:pPr>
        <w:spacing w:before="72" w:after="1"/>
        <w:rPr>
          <w:b/>
          <w:sz w:val="20"/>
        </w:rPr>
      </w:pPr>
    </w:p>
    <w:tbl>
      <w:tblPr>
        <w:tblStyle w:val="6"/>
        <w:tblW w:w="0" w:type="auto"/>
        <w:tblInd w:w="336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50"/>
        <w:gridCol w:w="5045"/>
        <w:gridCol w:w="2026"/>
        <w:gridCol w:w="2026"/>
        <w:gridCol w:w="1688"/>
      </w:tblGrid>
      <w:tr w14:paraId="149CC06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" w:hRule="atLeast"/>
        </w:trPr>
        <w:tc>
          <w:tcPr>
            <w:tcW w:w="13735" w:type="dxa"/>
            <w:gridSpan w:val="5"/>
          </w:tcPr>
          <w:p w14:paraId="297F9D7F">
            <w:pPr>
              <w:pStyle w:val="8"/>
              <w:spacing w:line="212" w:lineRule="exact"/>
              <w:ind w:left="5423"/>
              <w:rPr>
                <w:b/>
                <w:sz w:val="18"/>
              </w:rPr>
            </w:pPr>
            <w:r>
              <w:rPr>
                <w:b/>
                <w:sz w:val="18"/>
              </w:rPr>
              <w:t>H.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AYUNTAMIENTO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POANAS</w:t>
            </w:r>
          </w:p>
        </w:tc>
      </w:tr>
      <w:tr w14:paraId="14D7BC7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" w:hRule="atLeast"/>
        </w:trPr>
        <w:tc>
          <w:tcPr>
            <w:tcW w:w="13735" w:type="dxa"/>
            <w:gridSpan w:val="5"/>
          </w:tcPr>
          <w:p w14:paraId="7802B5F4">
            <w:pPr>
              <w:pStyle w:val="8"/>
              <w:spacing w:line="212" w:lineRule="exact"/>
              <w:ind w:left="4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Formato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del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ejercicio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y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destino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gasto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federalizado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y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reintegros</w:t>
            </w:r>
          </w:p>
        </w:tc>
      </w:tr>
      <w:tr w14:paraId="25BBDE3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13735" w:type="dxa"/>
            <w:gridSpan w:val="5"/>
          </w:tcPr>
          <w:p w14:paraId="2E504E9B">
            <w:pPr>
              <w:pStyle w:val="8"/>
              <w:spacing w:line="212" w:lineRule="exact"/>
              <w:ind w:left="40" w:right="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acumulado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al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3er.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Trimestre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2025</w:t>
            </w:r>
          </w:p>
        </w:tc>
      </w:tr>
      <w:tr w14:paraId="1CC4D06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2950" w:type="dxa"/>
            <w:vMerge w:val="restart"/>
          </w:tcPr>
          <w:p w14:paraId="33E7FA78">
            <w:pPr>
              <w:pStyle w:val="8"/>
              <w:spacing w:before="123"/>
              <w:ind w:left="635"/>
              <w:rPr>
                <w:b/>
                <w:sz w:val="18"/>
              </w:rPr>
            </w:pPr>
            <w:r>
              <w:rPr>
                <w:b/>
                <w:sz w:val="18"/>
              </w:rPr>
              <w:t>Programa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o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Fondo</w:t>
            </w:r>
          </w:p>
        </w:tc>
        <w:tc>
          <w:tcPr>
            <w:tcW w:w="5045" w:type="dxa"/>
            <w:vMerge w:val="restart"/>
          </w:tcPr>
          <w:p w14:paraId="7AE1B27B">
            <w:pPr>
              <w:pStyle w:val="8"/>
              <w:spacing w:before="123"/>
              <w:ind w:left="1434"/>
              <w:rPr>
                <w:b/>
                <w:sz w:val="18"/>
              </w:rPr>
            </w:pPr>
            <w:r>
              <w:rPr>
                <w:b/>
                <w:sz w:val="18"/>
              </w:rPr>
              <w:t>Destino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los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Recursos</w:t>
            </w:r>
          </w:p>
        </w:tc>
        <w:tc>
          <w:tcPr>
            <w:tcW w:w="4052" w:type="dxa"/>
            <w:gridSpan w:val="2"/>
          </w:tcPr>
          <w:p w14:paraId="0D65D99C">
            <w:pPr>
              <w:pStyle w:val="8"/>
              <w:spacing w:line="212" w:lineRule="exact"/>
              <w:ind w:left="1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Ejercicio</w:t>
            </w:r>
          </w:p>
        </w:tc>
        <w:tc>
          <w:tcPr>
            <w:tcW w:w="1688" w:type="dxa"/>
            <w:vMerge w:val="restart"/>
          </w:tcPr>
          <w:p w14:paraId="028236B5">
            <w:pPr>
              <w:pStyle w:val="8"/>
              <w:spacing w:before="123"/>
              <w:ind w:left="38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Reintegro</w:t>
            </w:r>
          </w:p>
        </w:tc>
      </w:tr>
      <w:tr w14:paraId="256D0EE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" w:hRule="atLeast"/>
        </w:trPr>
        <w:tc>
          <w:tcPr>
            <w:tcW w:w="2950" w:type="dxa"/>
            <w:vMerge w:val="continue"/>
            <w:tcBorders>
              <w:top w:val="nil"/>
            </w:tcBorders>
          </w:tcPr>
          <w:p w14:paraId="677197E8">
            <w:pPr>
              <w:rPr>
                <w:sz w:val="2"/>
                <w:szCs w:val="2"/>
              </w:rPr>
            </w:pPr>
          </w:p>
        </w:tc>
        <w:tc>
          <w:tcPr>
            <w:tcW w:w="5045" w:type="dxa"/>
            <w:vMerge w:val="continue"/>
            <w:tcBorders>
              <w:top w:val="nil"/>
            </w:tcBorders>
          </w:tcPr>
          <w:p w14:paraId="16023CEF">
            <w:pPr>
              <w:rPr>
                <w:sz w:val="2"/>
                <w:szCs w:val="2"/>
              </w:rPr>
            </w:pPr>
          </w:p>
        </w:tc>
        <w:tc>
          <w:tcPr>
            <w:tcW w:w="2026" w:type="dxa"/>
          </w:tcPr>
          <w:p w14:paraId="03C66CB1">
            <w:pPr>
              <w:pStyle w:val="8"/>
              <w:spacing w:before="5" w:line="206" w:lineRule="exact"/>
              <w:ind w:left="4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DEVENGADO</w:t>
            </w:r>
          </w:p>
        </w:tc>
        <w:tc>
          <w:tcPr>
            <w:tcW w:w="2026" w:type="dxa"/>
          </w:tcPr>
          <w:p w14:paraId="297CAD70">
            <w:pPr>
              <w:pStyle w:val="8"/>
              <w:spacing w:before="5" w:line="206" w:lineRule="exact"/>
              <w:ind w:left="61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PAGADO</w:t>
            </w:r>
          </w:p>
        </w:tc>
        <w:tc>
          <w:tcPr>
            <w:tcW w:w="1688" w:type="dxa"/>
            <w:vMerge w:val="continue"/>
            <w:tcBorders>
              <w:top w:val="nil"/>
            </w:tcBorders>
          </w:tcPr>
          <w:p w14:paraId="055305B0">
            <w:pPr>
              <w:rPr>
                <w:sz w:val="2"/>
                <w:szCs w:val="2"/>
              </w:rPr>
            </w:pPr>
          </w:p>
        </w:tc>
      </w:tr>
      <w:tr w14:paraId="6B18614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2950" w:type="dxa"/>
          </w:tcPr>
          <w:p w14:paraId="0EE6CBC5">
            <w:pPr>
              <w:pStyle w:val="8"/>
              <w:spacing w:line="206" w:lineRule="exact"/>
              <w:ind w:left="33"/>
              <w:rPr>
                <w:sz w:val="18"/>
              </w:rPr>
            </w:pPr>
            <w:r>
              <w:rPr>
                <w:sz w:val="18"/>
              </w:rPr>
              <w:t>Fondo</w:t>
            </w:r>
            <w:r>
              <w:rPr>
                <w:spacing w:val="61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62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Infraestructura</w:t>
            </w:r>
            <w:r>
              <w:rPr>
                <w:spacing w:val="58"/>
                <w:w w:val="15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Social</w:t>
            </w:r>
          </w:p>
          <w:p w14:paraId="6EB6E943">
            <w:pPr>
              <w:pStyle w:val="8"/>
              <w:spacing w:before="18" w:line="185" w:lineRule="exact"/>
              <w:ind w:left="33"/>
              <w:rPr>
                <w:sz w:val="18"/>
              </w:rPr>
            </w:pPr>
            <w:r>
              <w:rPr>
                <w:spacing w:val="-2"/>
                <w:sz w:val="18"/>
              </w:rPr>
              <w:t>Municipal</w:t>
            </w:r>
          </w:p>
        </w:tc>
        <w:tc>
          <w:tcPr>
            <w:tcW w:w="5045" w:type="dxa"/>
          </w:tcPr>
          <w:p w14:paraId="3CE02B80">
            <w:pPr>
              <w:pStyle w:val="8"/>
              <w:spacing w:before="104"/>
              <w:ind w:left="32"/>
              <w:rPr>
                <w:sz w:val="18"/>
              </w:rPr>
            </w:pPr>
            <w:r>
              <w:rPr>
                <w:sz w:val="18"/>
              </w:rPr>
              <w:t>Pobreza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Extrema</w:t>
            </w:r>
          </w:p>
        </w:tc>
        <w:tc>
          <w:tcPr>
            <w:tcW w:w="2026" w:type="dxa"/>
          </w:tcPr>
          <w:p w14:paraId="44E23C04">
            <w:pPr>
              <w:pStyle w:val="8"/>
              <w:spacing w:before="104"/>
              <w:ind w:right="9"/>
              <w:jc w:val="right"/>
              <w:rPr>
                <w:rFonts w:hint="default"/>
                <w:sz w:val="18"/>
                <w:lang w:val="es-MX"/>
              </w:rPr>
            </w:pPr>
            <w:r>
              <w:rPr>
                <w:rFonts w:hint="default"/>
                <w:spacing w:val="-2"/>
                <w:sz w:val="18"/>
                <w:lang w:val="es-MX"/>
              </w:rPr>
              <w:t>15,394,475.96</w:t>
            </w:r>
          </w:p>
        </w:tc>
        <w:tc>
          <w:tcPr>
            <w:tcW w:w="2026" w:type="dxa"/>
          </w:tcPr>
          <w:p w14:paraId="4CF12009">
            <w:pPr>
              <w:pStyle w:val="8"/>
              <w:spacing w:before="104"/>
              <w:ind w:right="6"/>
              <w:jc w:val="right"/>
              <w:rPr>
                <w:rFonts w:hint="default"/>
                <w:sz w:val="18"/>
                <w:lang w:val="es-MX"/>
              </w:rPr>
            </w:pPr>
            <w:r>
              <w:rPr>
                <w:rFonts w:hint="default"/>
                <w:spacing w:val="-2"/>
                <w:sz w:val="18"/>
                <w:lang w:val="es-MX"/>
              </w:rPr>
              <w:t>15,394,475.96</w:t>
            </w:r>
          </w:p>
        </w:tc>
        <w:tc>
          <w:tcPr>
            <w:tcW w:w="1688" w:type="dxa"/>
          </w:tcPr>
          <w:p w14:paraId="4504F803">
            <w:pPr>
              <w:pStyle w:val="8"/>
              <w:spacing w:before="104"/>
              <w:ind w:right="1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</w:tr>
      <w:tr w14:paraId="7D2ACEC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2950" w:type="dxa"/>
          </w:tcPr>
          <w:p w14:paraId="6366807B">
            <w:pPr>
              <w:pStyle w:val="8"/>
              <w:spacing w:before="104"/>
              <w:ind w:left="33"/>
              <w:rPr>
                <w:sz w:val="18"/>
              </w:rPr>
            </w:pPr>
            <w:r>
              <w:rPr>
                <w:spacing w:val="-2"/>
                <w:sz w:val="18"/>
              </w:rPr>
              <w:t>FORTAMUN</w:t>
            </w:r>
          </w:p>
        </w:tc>
        <w:tc>
          <w:tcPr>
            <w:tcW w:w="5045" w:type="dxa"/>
          </w:tcPr>
          <w:p w14:paraId="4F93EC1F">
            <w:pPr>
              <w:pStyle w:val="8"/>
              <w:spacing w:before="104"/>
              <w:ind w:left="34"/>
              <w:rPr>
                <w:sz w:val="18"/>
              </w:rPr>
            </w:pPr>
            <w:r>
              <w:rPr>
                <w:sz w:val="18"/>
              </w:rPr>
              <w:t>Fortalecer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finanzas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municipio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seguridad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pública</w:t>
            </w:r>
          </w:p>
        </w:tc>
        <w:tc>
          <w:tcPr>
            <w:tcW w:w="2026" w:type="dxa"/>
          </w:tcPr>
          <w:p w14:paraId="0DCA1F11">
            <w:pPr>
              <w:pStyle w:val="8"/>
              <w:spacing w:before="104"/>
              <w:ind w:right="5"/>
              <w:jc w:val="right"/>
              <w:rPr>
                <w:rFonts w:hint="default"/>
                <w:sz w:val="18"/>
                <w:lang w:val="es-MX"/>
              </w:rPr>
            </w:pPr>
            <w:r>
              <w:rPr>
                <w:rFonts w:hint="default"/>
                <w:spacing w:val="-2"/>
                <w:sz w:val="18"/>
                <w:lang w:val="es-MX"/>
              </w:rPr>
              <w:t>16,653,934.15</w:t>
            </w:r>
          </w:p>
        </w:tc>
        <w:tc>
          <w:tcPr>
            <w:tcW w:w="2026" w:type="dxa"/>
          </w:tcPr>
          <w:p w14:paraId="06C3292A">
            <w:pPr>
              <w:pStyle w:val="8"/>
              <w:spacing w:before="104"/>
              <w:ind w:right="1"/>
              <w:jc w:val="right"/>
              <w:rPr>
                <w:rFonts w:hint="default"/>
                <w:sz w:val="18"/>
                <w:lang w:val="es-MX"/>
              </w:rPr>
            </w:pPr>
            <w:r>
              <w:rPr>
                <w:rFonts w:hint="default"/>
                <w:spacing w:val="-2"/>
                <w:sz w:val="18"/>
                <w:lang w:val="es-MX"/>
              </w:rPr>
              <w:t>16,653,934.15</w:t>
            </w:r>
          </w:p>
        </w:tc>
        <w:tc>
          <w:tcPr>
            <w:tcW w:w="1688" w:type="dxa"/>
          </w:tcPr>
          <w:p w14:paraId="14B9C37C">
            <w:pPr>
              <w:pStyle w:val="8"/>
              <w:spacing w:before="104"/>
              <w:ind w:right="11"/>
              <w:jc w:val="right"/>
              <w:rPr>
                <w:rFonts w:hint="default"/>
                <w:sz w:val="18"/>
                <w:lang w:val="es-MX"/>
              </w:rPr>
            </w:pPr>
            <w:r>
              <w:rPr>
                <w:rFonts w:hint="default"/>
                <w:spacing w:val="-2"/>
                <w:sz w:val="18"/>
                <w:lang w:val="es-MX"/>
              </w:rPr>
              <w:t>0.00</w:t>
            </w:r>
          </w:p>
        </w:tc>
      </w:tr>
      <w:tr w14:paraId="4CC8CCF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6" w:hRule="atLeast"/>
        </w:trPr>
        <w:tc>
          <w:tcPr>
            <w:tcW w:w="2950" w:type="dxa"/>
          </w:tcPr>
          <w:p w14:paraId="4593550E">
            <w:pPr>
              <w:pStyle w:val="8"/>
              <w:rPr>
                <w:b/>
                <w:sz w:val="18"/>
              </w:rPr>
            </w:pPr>
          </w:p>
          <w:p w14:paraId="1F152015">
            <w:pPr>
              <w:pStyle w:val="8"/>
              <w:spacing w:before="118"/>
              <w:rPr>
                <w:b/>
                <w:sz w:val="18"/>
              </w:rPr>
            </w:pPr>
          </w:p>
          <w:p w14:paraId="3B4D896D">
            <w:pPr>
              <w:pStyle w:val="8"/>
              <w:ind w:left="33"/>
              <w:rPr>
                <w:sz w:val="18"/>
              </w:rPr>
            </w:pPr>
            <w:r>
              <w:rPr>
                <w:sz w:val="18"/>
              </w:rPr>
              <w:t>RAMO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23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(REPUVE)</w:t>
            </w:r>
          </w:p>
        </w:tc>
        <w:tc>
          <w:tcPr>
            <w:tcW w:w="5045" w:type="dxa"/>
          </w:tcPr>
          <w:p w14:paraId="08E71CEE">
            <w:pPr>
              <w:pStyle w:val="8"/>
              <w:spacing w:before="82" w:line="259" w:lineRule="auto"/>
              <w:ind w:left="32" w:right="7"/>
              <w:jc w:val="both"/>
              <w:rPr>
                <w:sz w:val="18"/>
              </w:rPr>
            </w:pPr>
            <w:r>
              <w:rPr>
                <w:sz w:val="18"/>
              </w:rPr>
              <w:t>"Lineamientos para el ejercicio de los recursos destinados a acciones de pavimentación en los municipios que correspondan, derivados de los aprovechamientos que segeneren con motivo de la regularización de vehículos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usados de procedencia extranjera"</w:t>
            </w:r>
          </w:p>
        </w:tc>
        <w:tc>
          <w:tcPr>
            <w:tcW w:w="2026" w:type="dxa"/>
          </w:tcPr>
          <w:p w14:paraId="4D36E7B3">
            <w:pPr>
              <w:pStyle w:val="8"/>
              <w:rPr>
                <w:b/>
                <w:sz w:val="18"/>
              </w:rPr>
            </w:pPr>
          </w:p>
          <w:p w14:paraId="27581851">
            <w:pPr>
              <w:pStyle w:val="8"/>
              <w:spacing w:before="118"/>
              <w:rPr>
                <w:b/>
                <w:sz w:val="18"/>
              </w:rPr>
            </w:pPr>
          </w:p>
          <w:p w14:paraId="294DF6DE">
            <w:pPr>
              <w:pStyle w:val="8"/>
              <w:ind w:right="10"/>
              <w:jc w:val="right"/>
              <w:rPr>
                <w:rFonts w:hint="default"/>
                <w:sz w:val="18"/>
                <w:lang w:val="es-MX"/>
              </w:rPr>
            </w:pPr>
            <w:r>
              <w:rPr>
                <w:rFonts w:hint="default"/>
                <w:spacing w:val="-2"/>
                <w:sz w:val="18"/>
                <w:lang w:val="es-MX"/>
              </w:rPr>
              <w:t>464,904.58</w:t>
            </w:r>
          </w:p>
        </w:tc>
        <w:tc>
          <w:tcPr>
            <w:tcW w:w="2026" w:type="dxa"/>
          </w:tcPr>
          <w:p w14:paraId="63E62312">
            <w:pPr>
              <w:pStyle w:val="8"/>
              <w:rPr>
                <w:b/>
                <w:sz w:val="18"/>
              </w:rPr>
            </w:pPr>
          </w:p>
          <w:p w14:paraId="41312B7F">
            <w:pPr>
              <w:pStyle w:val="8"/>
              <w:spacing w:before="118"/>
              <w:rPr>
                <w:b/>
                <w:sz w:val="18"/>
              </w:rPr>
            </w:pPr>
          </w:p>
          <w:p w14:paraId="5BAED374">
            <w:pPr>
              <w:pStyle w:val="8"/>
              <w:ind w:right="8"/>
              <w:jc w:val="right"/>
              <w:rPr>
                <w:rFonts w:hint="default"/>
                <w:spacing w:val="-2"/>
                <w:sz w:val="18"/>
                <w:lang w:val="es-MX"/>
              </w:rPr>
            </w:pPr>
            <w:r>
              <w:rPr>
                <w:rFonts w:hint="default"/>
                <w:spacing w:val="-2"/>
                <w:sz w:val="18"/>
                <w:lang w:val="es-MX"/>
              </w:rPr>
              <w:t>464,904.58</w:t>
            </w:r>
          </w:p>
          <w:p w14:paraId="675480F5">
            <w:pPr>
              <w:pStyle w:val="8"/>
              <w:ind w:right="8"/>
              <w:jc w:val="right"/>
              <w:rPr>
                <w:rFonts w:hint="default"/>
                <w:spacing w:val="-2"/>
                <w:sz w:val="18"/>
                <w:lang w:val="es-MX"/>
              </w:rPr>
            </w:pPr>
          </w:p>
        </w:tc>
        <w:tc>
          <w:tcPr>
            <w:tcW w:w="1688" w:type="dxa"/>
          </w:tcPr>
          <w:p w14:paraId="523CBAFC">
            <w:pPr>
              <w:pStyle w:val="8"/>
              <w:rPr>
                <w:b/>
                <w:sz w:val="18"/>
              </w:rPr>
            </w:pPr>
          </w:p>
          <w:p w14:paraId="4C435553">
            <w:pPr>
              <w:pStyle w:val="8"/>
              <w:spacing w:before="118"/>
              <w:rPr>
                <w:b/>
                <w:sz w:val="18"/>
              </w:rPr>
            </w:pPr>
          </w:p>
          <w:p w14:paraId="22904138">
            <w:pPr>
              <w:pStyle w:val="8"/>
              <w:ind w:right="1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</w:tr>
    </w:tbl>
    <w:p w14:paraId="44F6D992">
      <w:bookmarkStart w:id="0" w:name="_GoBack"/>
      <w:bookmarkEnd w:id="0"/>
    </w:p>
    <w:sectPr>
      <w:footerReference r:id="rId3" w:type="default"/>
      <w:type w:val="continuous"/>
      <w:pgSz w:w="15840" w:h="12240" w:orient="landscape"/>
      <w:pgMar w:top="1020" w:right="720" w:bottom="680" w:left="720" w:header="0" w:footer="492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75C10D">
    <w:pPr>
      <w:pStyle w:val="4"/>
      <w:spacing w:line="14" w:lineRule="auto"/>
      <w:rPr>
        <w:b w:val="0"/>
        <w:sz w:val="20"/>
      </w:rPr>
    </w:pPr>
    <w:r>
      <w:rPr>
        <w:b w:val="0"/>
        <w:sz w:val="20"/>
        <w:lang w:val="es-MX" w:eastAsia="es-MX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9070340</wp:posOffset>
              </wp:positionH>
              <wp:positionV relativeFrom="page">
                <wp:posOffset>7319645</wp:posOffset>
              </wp:positionV>
              <wp:extent cx="340995" cy="152400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099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EE2109">
                          <w:pPr>
                            <w:spacing w:line="223" w:lineRule="exact"/>
                            <w:ind w:left="2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libri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" o:spid="_x0000_s1026" o:spt="202" type="#_x0000_t202" style="position:absolute;left:0pt;margin-left:714.2pt;margin-top:576.35pt;height:12pt;width:26.85pt;mso-position-horizontal-relative:page;mso-position-vertical-relative:page;z-index:-251657216;mso-width-relative:page;mso-height-relative:page;" filled="f" stroked="f" coordsize="21600,21600" o:gfxdata="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LlJiIDbAAAADwEAAA8AAAAAAAAAAQAgAAAAIgAAAGRycy9kb3ducmV2LnhtbFBLAQIUABQAAAAI&#10;AIdO4kBf/l9EsQEAAHMDAAAOAAAAAAAAAAEAIAAAACoBAABkcnMvZTJvRG9jLnhtbFBLBQYAAAAA&#10;BgAGAFkBAABN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7EE2109">
                    <w:pPr>
                      <w:spacing w:line="223" w:lineRule="exact"/>
                      <w:ind w:left="2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1</w:t>
                    </w:r>
                    <w:r>
                      <w:rPr>
                        <w:rFonts w:ascii="Calibri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>de</w:t>
                    </w:r>
                    <w:r>
                      <w:rPr>
                        <w:rFonts w:ascii="Calibri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61962"/>
    <w:rsid w:val="00516796"/>
    <w:rsid w:val="00761962"/>
    <w:rsid w:val="007C0021"/>
    <w:rsid w:val="4ED8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ahoma" w:hAnsi="Tahoma" w:eastAsia="Tahoma" w:cs="Tahoma"/>
      <w:sz w:val="22"/>
      <w:szCs w:val="22"/>
      <w:lang w:val="es-E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b/>
      <w:bCs/>
      <w:sz w:val="16"/>
      <w:szCs w:val="16"/>
    </w:rPr>
  </w:style>
  <w:style w:type="paragraph" w:styleId="5">
    <w:name w:val="Title"/>
    <w:basedOn w:val="1"/>
    <w:qFormat/>
    <w:uiPriority w:val="1"/>
    <w:pPr>
      <w:spacing w:line="223" w:lineRule="exact"/>
      <w:ind w:left="20"/>
    </w:pPr>
    <w:rPr>
      <w:rFonts w:ascii="Calibri" w:hAnsi="Calibri" w:eastAsia="Calibri" w:cs="Calibri"/>
      <w:sz w:val="20"/>
      <w:szCs w:val="20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</w:style>
  <w:style w:type="paragraph" w:customStyle="1" w:styleId="8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130</Words>
  <Characters>718</Characters>
  <Lines>5</Lines>
  <Paragraphs>1</Paragraphs>
  <TotalTime>3</TotalTime>
  <ScaleCrop>false</ScaleCrop>
  <LinksUpToDate>false</LinksUpToDate>
  <CharactersWithSpaces>847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2025-10-23T17:36:00Z</dcterms:created>
  <dc:creator>CONTABILIDAD MARCE</dc:creator>
  <cp:lastModifiedBy>CONTABILIDAD POANAS</cp:lastModifiedBy>
  <dcterms:modified xsi:type="dcterms:W3CDTF">2025-10-24T20:21:07Z</dcterms:modified>
  <dc:title>FORMATOS TRANSPARENCIA disco Poannas 23.xlsx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2024-11-03T00:00:00Z</vt:filetime>
  </property>
  <property fmtid="{D5CDD505-2E9C-101B-9397-08002B2CF9AE}" pid="3" name="LastSaved">
    <vt:filetime>2025-10-23T00:00:00Z</vt:filetime>
  </property>
  <property fmtid="{D5CDD505-2E9C-101B-9397-08002B2CF9AE}" pid="4" name="Producer">
    <vt:lpwstr>Microsoft: Print To PDF</vt:lpwstr>
  </property>
  <property fmtid="{D5CDD505-2E9C-101B-9397-08002B2CF9AE}" pid="5" name="KSOProductBuildVer">
    <vt:lpwstr>2058-12.2.0.23131</vt:lpwstr>
  </property>
  <property fmtid="{D5CDD505-2E9C-101B-9397-08002B2CF9AE}" pid="6" name="ICV">
    <vt:lpwstr>3315BCD798B94442975AE9B73CF00778_12</vt:lpwstr>
  </property>
</Properties>
</file>